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119" w:rsidRDefault="00007062" w:rsidP="004512DB">
      <w:pPr>
        <w:ind w:left="4956" w:firstLine="708"/>
        <w:jc w:val="both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 xml:space="preserve">Додаток </w:t>
      </w:r>
      <w:r w:rsidR="004512DB">
        <w:rPr>
          <w:sz w:val="28"/>
          <w:szCs w:val="28"/>
          <w:lang w:val="uk-UA"/>
        </w:rPr>
        <w:t>наказу</w:t>
      </w:r>
      <w:r w:rsidR="00663119">
        <w:rPr>
          <w:sz w:val="28"/>
          <w:szCs w:val="28"/>
          <w:lang w:val="uk-UA"/>
        </w:rPr>
        <w:t xml:space="preserve"> ДОЗ ОДА</w:t>
      </w:r>
    </w:p>
    <w:p w:rsidR="00007062" w:rsidRDefault="007939CC" w:rsidP="00241EBE">
      <w:pPr>
        <w:ind w:left="495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02.07.2019</w:t>
      </w:r>
      <w:r w:rsidR="00663119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u w:val="single"/>
          <w:lang w:val="uk-UA"/>
        </w:rPr>
        <w:t>961/0/197-19</w:t>
      </w:r>
      <w:bookmarkStart w:id="0" w:name="_GoBack"/>
      <w:bookmarkEnd w:id="0"/>
    </w:p>
    <w:p w:rsidR="00241EBE" w:rsidRPr="00CC60D6" w:rsidRDefault="00241EBE" w:rsidP="00241EBE">
      <w:pPr>
        <w:ind w:left="4956" w:firstLine="708"/>
        <w:jc w:val="both"/>
        <w:rPr>
          <w:sz w:val="28"/>
          <w:szCs w:val="28"/>
          <w:lang w:val="uk-UA"/>
        </w:rPr>
      </w:pPr>
    </w:p>
    <w:p w:rsidR="00007062" w:rsidRDefault="00007062" w:rsidP="00007062">
      <w:pPr>
        <w:rPr>
          <w:sz w:val="28"/>
          <w:szCs w:val="28"/>
          <w:lang w:val="uk-UA"/>
        </w:rPr>
      </w:pPr>
    </w:p>
    <w:p w:rsidR="00D03BE3" w:rsidRPr="00CC60D6" w:rsidRDefault="00D03BE3" w:rsidP="00241EBE">
      <w:pPr>
        <w:jc w:val="center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>Розподіл</w:t>
      </w:r>
    </w:p>
    <w:p w:rsidR="00FD5411" w:rsidRDefault="00D03BE3" w:rsidP="00241EBE">
      <w:pPr>
        <w:jc w:val="center"/>
        <w:rPr>
          <w:sz w:val="28"/>
          <w:szCs w:val="28"/>
          <w:lang w:val="uk-UA"/>
        </w:rPr>
      </w:pPr>
      <w:r w:rsidRPr="00A10EB9">
        <w:rPr>
          <w:sz w:val="28"/>
          <w:szCs w:val="28"/>
          <w:lang w:val="uk-UA"/>
        </w:rPr>
        <w:t xml:space="preserve">медичних виробів для </w:t>
      </w:r>
      <w:proofErr w:type="spellStart"/>
      <w:r w:rsidR="00663119">
        <w:rPr>
          <w:sz w:val="28"/>
          <w:szCs w:val="28"/>
          <w:lang w:val="uk-UA"/>
        </w:rPr>
        <w:t>скринінгу</w:t>
      </w:r>
      <w:proofErr w:type="spellEnd"/>
      <w:r w:rsidRPr="00A10EB9">
        <w:rPr>
          <w:sz w:val="28"/>
          <w:szCs w:val="28"/>
          <w:lang w:val="uk-UA"/>
        </w:rPr>
        <w:t xml:space="preserve"> </w:t>
      </w:r>
      <w:r w:rsidR="00663119">
        <w:rPr>
          <w:sz w:val="28"/>
          <w:szCs w:val="28"/>
          <w:lang w:val="uk-UA"/>
        </w:rPr>
        <w:t xml:space="preserve"> </w:t>
      </w:r>
      <w:r w:rsidRPr="00A10EB9">
        <w:rPr>
          <w:sz w:val="28"/>
          <w:szCs w:val="28"/>
          <w:lang w:val="uk-UA"/>
        </w:rPr>
        <w:t>донорс</w:t>
      </w:r>
      <w:r w:rsidR="00663119">
        <w:rPr>
          <w:sz w:val="28"/>
          <w:szCs w:val="28"/>
          <w:lang w:val="uk-UA"/>
        </w:rPr>
        <w:t>ької</w:t>
      </w:r>
      <w:r w:rsidRPr="00A10EB9">
        <w:rPr>
          <w:sz w:val="28"/>
          <w:szCs w:val="28"/>
          <w:lang w:val="uk-UA"/>
        </w:rPr>
        <w:t xml:space="preserve"> крові</w:t>
      </w:r>
    </w:p>
    <w:p w:rsidR="00D03BE3" w:rsidRDefault="00D03BE3" w:rsidP="00241EBE">
      <w:pPr>
        <w:jc w:val="center"/>
        <w:rPr>
          <w:sz w:val="28"/>
          <w:szCs w:val="28"/>
          <w:lang w:val="uk-UA"/>
        </w:rPr>
      </w:pPr>
      <w:r w:rsidRPr="00A10EB9">
        <w:rPr>
          <w:sz w:val="28"/>
          <w:szCs w:val="28"/>
          <w:lang w:val="uk-UA"/>
        </w:rPr>
        <w:t>та її компонентів</w:t>
      </w:r>
    </w:p>
    <w:p w:rsidR="00D03BE3" w:rsidRDefault="00D03BE3" w:rsidP="00D03BE3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5241" w:type="pct"/>
        <w:tblLayout w:type="fixed"/>
        <w:tblLook w:val="04A0" w:firstRow="1" w:lastRow="0" w:firstColumn="1" w:lastColumn="0" w:noHBand="0" w:noVBand="1"/>
      </w:tblPr>
      <w:tblGrid>
        <w:gridCol w:w="501"/>
        <w:gridCol w:w="3150"/>
        <w:gridCol w:w="1276"/>
        <w:gridCol w:w="1561"/>
        <w:gridCol w:w="1276"/>
        <w:gridCol w:w="2267"/>
      </w:tblGrid>
      <w:tr w:rsidR="002437E2" w:rsidRPr="002E71CB" w:rsidTr="00B11982">
        <w:tc>
          <w:tcPr>
            <w:tcW w:w="250" w:type="pct"/>
            <w:vAlign w:val="center"/>
          </w:tcPr>
          <w:p w:rsidR="00663119" w:rsidRPr="00CC310A" w:rsidRDefault="00663119" w:rsidP="005C661C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№ з/п</w:t>
            </w:r>
          </w:p>
        </w:tc>
        <w:tc>
          <w:tcPr>
            <w:tcW w:w="1570" w:type="pct"/>
            <w:vAlign w:val="center"/>
          </w:tcPr>
          <w:p w:rsidR="00663119" w:rsidRPr="00CC310A" w:rsidRDefault="00663119" w:rsidP="005C661C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 xml:space="preserve">Назва </w:t>
            </w:r>
            <w:r>
              <w:rPr>
                <w:lang w:val="uk-UA"/>
              </w:rPr>
              <w:t>товару</w:t>
            </w:r>
          </w:p>
        </w:tc>
        <w:tc>
          <w:tcPr>
            <w:tcW w:w="636" w:type="pct"/>
            <w:vAlign w:val="center"/>
          </w:tcPr>
          <w:p w:rsidR="00663119" w:rsidRPr="00CC310A" w:rsidRDefault="00663119" w:rsidP="005C661C">
            <w:pPr>
              <w:jc w:val="center"/>
              <w:rPr>
                <w:lang w:val="uk-UA"/>
              </w:rPr>
            </w:pPr>
            <w:r w:rsidRPr="00CC310A">
              <w:rPr>
                <w:lang w:val="uk-UA"/>
              </w:rPr>
              <w:t>Одиниця виміру</w:t>
            </w:r>
          </w:p>
        </w:tc>
        <w:tc>
          <w:tcPr>
            <w:tcW w:w="778" w:type="pct"/>
            <w:vAlign w:val="center"/>
          </w:tcPr>
          <w:p w:rsidR="00663119" w:rsidRPr="00CC310A" w:rsidRDefault="00663119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Серія</w:t>
            </w:r>
          </w:p>
        </w:tc>
        <w:tc>
          <w:tcPr>
            <w:tcW w:w="636" w:type="pct"/>
            <w:vAlign w:val="center"/>
          </w:tcPr>
          <w:p w:rsidR="00663119" w:rsidRPr="00CC310A" w:rsidRDefault="00663119" w:rsidP="005C661C">
            <w:pPr>
              <w:jc w:val="both"/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1130" w:type="pct"/>
            <w:vAlign w:val="center"/>
          </w:tcPr>
          <w:p w:rsidR="00663119" w:rsidRPr="00CC310A" w:rsidRDefault="00663119" w:rsidP="004512DB">
            <w:pPr>
              <w:jc w:val="center"/>
            </w:pPr>
            <w:r w:rsidRPr="005B5B81">
              <w:rPr>
                <w:lang w:val="uk-UA"/>
              </w:rPr>
              <w:t>К</w:t>
            </w:r>
            <w:r>
              <w:rPr>
                <w:lang w:val="uk-UA"/>
              </w:rPr>
              <w:t xml:space="preserve">омунальне підприємство </w:t>
            </w:r>
            <w:r w:rsidRPr="005B5B81">
              <w:rPr>
                <w:lang w:val="uk-UA"/>
              </w:rPr>
              <w:t>«Дніпропетровська обласна станція переливання крові»</w:t>
            </w:r>
          </w:p>
        </w:tc>
      </w:tr>
      <w:tr w:rsidR="002437E2" w:rsidRPr="002E15F7" w:rsidTr="00B11982">
        <w:tc>
          <w:tcPr>
            <w:tcW w:w="250" w:type="pct"/>
          </w:tcPr>
          <w:p w:rsidR="00D03BE3" w:rsidRPr="00CC310A" w:rsidRDefault="00663119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570" w:type="pct"/>
            <w:vAlign w:val="center"/>
          </w:tcPr>
          <w:p w:rsidR="005451CF" w:rsidRPr="00CC310A" w:rsidRDefault="002E15F7" w:rsidP="004512DB">
            <w:pPr>
              <w:rPr>
                <w:lang w:val="uk-UA"/>
              </w:rPr>
            </w:pPr>
            <w:r>
              <w:rPr>
                <w:lang w:val="uk-UA"/>
              </w:rPr>
              <w:t>Набір реагентів</w:t>
            </w:r>
            <w:r w:rsidRPr="002E15F7">
              <w:rPr>
                <w:lang w:val="uk-UA"/>
              </w:rPr>
              <w:t xml:space="preserve"> ARCHITECT Anti-HCV </w:t>
            </w:r>
            <w:proofErr w:type="spellStart"/>
            <w:r w:rsidRPr="002E15F7">
              <w:rPr>
                <w:lang w:val="uk-UA"/>
              </w:rPr>
              <w:t>Reagent</w:t>
            </w:r>
            <w:proofErr w:type="spellEnd"/>
            <w:r w:rsidRPr="002E15F7">
              <w:rPr>
                <w:lang w:val="uk-UA"/>
              </w:rPr>
              <w:t xml:space="preserve"> </w:t>
            </w:r>
            <w:proofErr w:type="spellStart"/>
            <w:r w:rsidRPr="002E15F7">
              <w:rPr>
                <w:lang w:val="uk-UA"/>
              </w:rPr>
              <w:t>Kit</w:t>
            </w:r>
            <w:proofErr w:type="spellEnd"/>
            <w:r>
              <w:rPr>
                <w:lang w:val="uk-UA"/>
              </w:rPr>
              <w:t>/</w:t>
            </w:r>
            <w:r w:rsidRPr="002E15F7">
              <w:rPr>
                <w:lang w:val="uk-UA"/>
              </w:rPr>
              <w:t xml:space="preserve"> ARCHITECT Anti-HCV </w:t>
            </w:r>
            <w:proofErr w:type="spellStart"/>
            <w:r w:rsidRPr="002E15F7">
              <w:rPr>
                <w:lang w:val="uk-UA"/>
              </w:rPr>
              <w:t>Reagent</w:t>
            </w:r>
            <w:proofErr w:type="spellEnd"/>
            <w:r w:rsidRPr="002E15F7">
              <w:rPr>
                <w:lang w:val="uk-UA"/>
              </w:rPr>
              <w:t xml:space="preserve"> </w:t>
            </w:r>
            <w:proofErr w:type="spellStart"/>
            <w:r w:rsidRPr="002E15F7">
              <w:rPr>
                <w:lang w:val="uk-UA"/>
              </w:rPr>
              <w:t>Kit</w:t>
            </w:r>
            <w:proofErr w:type="spellEnd"/>
            <w:r w:rsidRPr="002E15F7">
              <w:rPr>
                <w:lang w:val="uk-UA"/>
              </w:rPr>
              <w:t>, набір реагентів (2000 тестів)</w:t>
            </w:r>
            <w:r>
              <w:rPr>
                <w:lang w:val="uk-UA"/>
              </w:rPr>
              <w:t>, кат. номер 6С37-32</w:t>
            </w:r>
          </w:p>
        </w:tc>
        <w:tc>
          <w:tcPr>
            <w:tcW w:w="636" w:type="pct"/>
            <w:vAlign w:val="center"/>
          </w:tcPr>
          <w:p w:rsidR="00D03BE3" w:rsidRPr="00CC310A" w:rsidRDefault="002E15F7" w:rsidP="005C661C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упак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778" w:type="pct"/>
            <w:vAlign w:val="center"/>
          </w:tcPr>
          <w:p w:rsidR="00D03BE3" w:rsidRPr="002E15F7" w:rsidRDefault="002E15F7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02360ВЕ00</w:t>
            </w:r>
          </w:p>
        </w:tc>
        <w:tc>
          <w:tcPr>
            <w:tcW w:w="636" w:type="pct"/>
            <w:vAlign w:val="center"/>
          </w:tcPr>
          <w:p w:rsidR="00D03BE3" w:rsidRPr="002E15F7" w:rsidRDefault="002E15F7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0" w:type="pct"/>
            <w:vAlign w:val="center"/>
          </w:tcPr>
          <w:p w:rsidR="00D03BE3" w:rsidRPr="002E15F7" w:rsidRDefault="002E15F7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663119" w:rsidRPr="002E15F7" w:rsidTr="00B11982">
        <w:tc>
          <w:tcPr>
            <w:tcW w:w="250" w:type="pct"/>
          </w:tcPr>
          <w:p w:rsidR="00663119" w:rsidRPr="00CC310A" w:rsidRDefault="002E15F7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70" w:type="pct"/>
            <w:vAlign w:val="center"/>
          </w:tcPr>
          <w:p w:rsidR="005451CF" w:rsidRPr="00B11982" w:rsidRDefault="002E15F7" w:rsidP="004512DB">
            <w:pPr>
              <w:rPr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Калібратор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2E15F7">
              <w:rPr>
                <w:color w:val="000000"/>
                <w:sz w:val="22"/>
                <w:szCs w:val="22"/>
                <w:lang w:val="en-US"/>
              </w:rPr>
              <w:t>ARCHITECT Anti-HCV Calibrator</w:t>
            </w:r>
            <w:r w:rsidR="002437E2">
              <w:rPr>
                <w:color w:val="000000"/>
                <w:sz w:val="22"/>
                <w:szCs w:val="22"/>
                <w:lang w:val="uk-UA"/>
              </w:rPr>
              <w:t>/</w:t>
            </w:r>
            <w:r w:rsidRPr="002E15F7">
              <w:rPr>
                <w:color w:val="000000"/>
                <w:sz w:val="22"/>
                <w:szCs w:val="22"/>
                <w:lang w:val="en-US"/>
              </w:rPr>
              <w:t xml:space="preserve"> ARCHITECT Anti-HCV, </w:t>
            </w:r>
            <w:r w:rsidR="002437E2" w:rsidRPr="002E15F7">
              <w:rPr>
                <w:color w:val="000000"/>
                <w:sz w:val="22"/>
                <w:szCs w:val="22"/>
                <w:lang w:val="en-US"/>
              </w:rPr>
              <w:t>Calibrator</w:t>
            </w:r>
            <w:r w:rsidR="002437E2">
              <w:rPr>
                <w:color w:val="000000"/>
                <w:sz w:val="22"/>
                <w:szCs w:val="22"/>
                <w:lang w:val="uk-UA"/>
              </w:rPr>
              <w:t>,</w:t>
            </w:r>
            <w:r w:rsidR="002437E2">
              <w:rPr>
                <w:lang w:val="uk-UA"/>
              </w:rPr>
              <w:t xml:space="preserve">                    кат. номер 6С37-01</w:t>
            </w:r>
          </w:p>
        </w:tc>
        <w:tc>
          <w:tcPr>
            <w:tcW w:w="636" w:type="pct"/>
            <w:vAlign w:val="center"/>
          </w:tcPr>
          <w:p w:rsidR="00663119" w:rsidRPr="002437E2" w:rsidRDefault="002437E2" w:rsidP="005C661C">
            <w:pPr>
              <w:jc w:val="center"/>
            </w:pPr>
            <w:r>
              <w:t>шт.</w:t>
            </w:r>
          </w:p>
        </w:tc>
        <w:tc>
          <w:tcPr>
            <w:tcW w:w="778" w:type="pct"/>
            <w:vAlign w:val="center"/>
          </w:tcPr>
          <w:p w:rsidR="00663119" w:rsidRPr="002E15F7" w:rsidRDefault="002437E2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96137</w:t>
            </w:r>
            <w:r>
              <w:rPr>
                <w:lang w:val="en-US"/>
              </w:rPr>
              <w:t>LI00</w:t>
            </w:r>
          </w:p>
        </w:tc>
        <w:tc>
          <w:tcPr>
            <w:tcW w:w="636" w:type="pct"/>
            <w:vAlign w:val="center"/>
          </w:tcPr>
          <w:p w:rsidR="00663119" w:rsidRPr="002E15F7" w:rsidRDefault="002437E2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0" w:type="pct"/>
            <w:vAlign w:val="center"/>
          </w:tcPr>
          <w:p w:rsidR="00663119" w:rsidRPr="002E15F7" w:rsidRDefault="002437E2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663119" w:rsidRPr="002E15F7" w:rsidTr="00B11982">
        <w:tc>
          <w:tcPr>
            <w:tcW w:w="250" w:type="pct"/>
          </w:tcPr>
          <w:p w:rsidR="00663119" w:rsidRPr="00CC310A" w:rsidRDefault="002437E2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570" w:type="pct"/>
            <w:vAlign w:val="center"/>
          </w:tcPr>
          <w:p w:rsidR="005451CF" w:rsidRPr="004512DB" w:rsidRDefault="00B63388" w:rsidP="004512DB">
            <w:pPr>
              <w:rPr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Контрол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і </w:t>
            </w:r>
            <w:r w:rsidRPr="00B63388">
              <w:rPr>
                <w:color w:val="000000"/>
                <w:sz w:val="22"/>
                <w:szCs w:val="22"/>
                <w:lang w:val="en-US"/>
              </w:rPr>
              <w:t xml:space="preserve">ARCHITECT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           </w:t>
            </w:r>
            <w:r w:rsidRPr="00B63388">
              <w:rPr>
                <w:color w:val="000000"/>
                <w:sz w:val="22"/>
                <w:szCs w:val="22"/>
                <w:lang w:val="en-US"/>
              </w:rPr>
              <w:t>Anti-HCV Controls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B63388">
              <w:rPr>
                <w:color w:val="000000"/>
                <w:sz w:val="22"/>
                <w:szCs w:val="22"/>
                <w:lang w:val="en-US"/>
              </w:rPr>
              <w:t xml:space="preserve"> ARCHITECT Anti-HCV, Controls</w:t>
            </w:r>
            <w:r>
              <w:rPr>
                <w:color w:val="000000"/>
                <w:sz w:val="22"/>
                <w:szCs w:val="22"/>
                <w:lang w:val="uk-UA"/>
              </w:rPr>
              <w:t>,</w:t>
            </w:r>
            <w:r>
              <w:rPr>
                <w:lang w:val="uk-UA"/>
              </w:rPr>
              <w:t xml:space="preserve"> кат</w:t>
            </w:r>
            <w:proofErr w:type="gramStart"/>
            <w:r>
              <w:rPr>
                <w:lang w:val="uk-UA"/>
              </w:rPr>
              <w:t>.</w:t>
            </w:r>
            <w:proofErr w:type="gramEnd"/>
            <w:r>
              <w:rPr>
                <w:lang w:val="uk-UA"/>
              </w:rPr>
              <w:t xml:space="preserve"> </w:t>
            </w:r>
            <w:proofErr w:type="gramStart"/>
            <w:r>
              <w:rPr>
                <w:lang w:val="uk-UA"/>
              </w:rPr>
              <w:t>н</w:t>
            </w:r>
            <w:proofErr w:type="gramEnd"/>
            <w:r>
              <w:rPr>
                <w:lang w:val="uk-UA"/>
              </w:rPr>
              <w:t>омер 6С37-10</w:t>
            </w:r>
          </w:p>
        </w:tc>
        <w:tc>
          <w:tcPr>
            <w:tcW w:w="636" w:type="pct"/>
            <w:vAlign w:val="center"/>
          </w:tcPr>
          <w:p w:rsidR="00663119" w:rsidRPr="00B63388" w:rsidRDefault="00B63388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778" w:type="pct"/>
            <w:vAlign w:val="center"/>
          </w:tcPr>
          <w:p w:rsidR="00663119" w:rsidRPr="002E15F7" w:rsidRDefault="00B63388" w:rsidP="00B6338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01705ВЕ00</w:t>
            </w:r>
          </w:p>
        </w:tc>
        <w:tc>
          <w:tcPr>
            <w:tcW w:w="636" w:type="pct"/>
            <w:vAlign w:val="center"/>
          </w:tcPr>
          <w:p w:rsidR="00663119" w:rsidRPr="002E15F7" w:rsidRDefault="00B63388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0" w:type="pct"/>
            <w:vAlign w:val="center"/>
          </w:tcPr>
          <w:p w:rsidR="00663119" w:rsidRPr="002E15F7" w:rsidRDefault="00B63388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663119" w:rsidRPr="002E15F7" w:rsidTr="00B11982">
        <w:tc>
          <w:tcPr>
            <w:tcW w:w="250" w:type="pct"/>
          </w:tcPr>
          <w:p w:rsidR="00663119" w:rsidRPr="00CC310A" w:rsidRDefault="00B11982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70" w:type="pct"/>
            <w:vAlign w:val="center"/>
          </w:tcPr>
          <w:p w:rsidR="005451CF" w:rsidRDefault="00B11982" w:rsidP="004512DB">
            <w:pPr>
              <w:rPr>
                <w:lang w:val="en-US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Наб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і</w:t>
            </w:r>
            <w:proofErr w:type="gramStart"/>
            <w:r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B1198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реагент</w:t>
            </w:r>
            <w:r>
              <w:rPr>
                <w:color w:val="000000"/>
                <w:sz w:val="22"/>
                <w:szCs w:val="22"/>
                <w:lang w:val="uk-UA"/>
              </w:rPr>
              <w:t>і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B11982">
              <w:rPr>
                <w:color w:val="000000"/>
                <w:sz w:val="22"/>
                <w:szCs w:val="22"/>
                <w:lang w:val="en-US"/>
              </w:rPr>
              <w:t xml:space="preserve">ARCHITECT </w:t>
            </w:r>
            <w:proofErr w:type="spellStart"/>
            <w:r w:rsidRPr="00B11982">
              <w:rPr>
                <w:color w:val="000000"/>
                <w:sz w:val="22"/>
                <w:szCs w:val="22"/>
                <w:lang w:val="en-US"/>
              </w:rPr>
              <w:t>HBsAg</w:t>
            </w:r>
            <w:proofErr w:type="spellEnd"/>
            <w:r w:rsidRPr="00B11982">
              <w:rPr>
                <w:color w:val="000000"/>
                <w:sz w:val="22"/>
                <w:szCs w:val="22"/>
                <w:lang w:val="en-US"/>
              </w:rPr>
              <w:t xml:space="preserve"> Qualitative II Reagent Kit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B11982">
              <w:rPr>
                <w:color w:val="000000"/>
                <w:sz w:val="22"/>
                <w:szCs w:val="22"/>
                <w:lang w:val="en-US"/>
              </w:rPr>
              <w:t xml:space="preserve"> ARCHITECT </w:t>
            </w:r>
            <w:proofErr w:type="spellStart"/>
            <w:r w:rsidRPr="00B11982">
              <w:rPr>
                <w:color w:val="000000"/>
                <w:sz w:val="22"/>
                <w:szCs w:val="22"/>
                <w:lang w:val="en-US"/>
              </w:rPr>
              <w:t>HBsAg</w:t>
            </w:r>
            <w:proofErr w:type="spellEnd"/>
            <w:r w:rsidRPr="00B11982">
              <w:rPr>
                <w:color w:val="000000"/>
                <w:sz w:val="22"/>
                <w:szCs w:val="22"/>
                <w:lang w:val="en-US"/>
              </w:rPr>
              <w:t xml:space="preserve"> Qualitative II, Reagent Kit </w:t>
            </w:r>
            <w:r w:rsidR="005451CF">
              <w:rPr>
                <w:color w:val="000000"/>
                <w:sz w:val="22"/>
                <w:szCs w:val="22"/>
                <w:lang w:val="uk-UA"/>
              </w:rPr>
              <w:t xml:space="preserve">         </w:t>
            </w:r>
            <w:r w:rsidRPr="00B11982">
              <w:rPr>
                <w:color w:val="000000"/>
                <w:sz w:val="22"/>
                <w:szCs w:val="22"/>
                <w:lang w:val="en-US"/>
              </w:rPr>
              <w:t xml:space="preserve">(2000 </w:t>
            </w:r>
            <w:proofErr w:type="spellStart"/>
            <w:r w:rsidRPr="00B11982">
              <w:rPr>
                <w:color w:val="000000"/>
                <w:sz w:val="22"/>
                <w:szCs w:val="22"/>
                <w:lang w:val="en-US"/>
              </w:rPr>
              <w:t>тестів</w:t>
            </w:r>
            <w:proofErr w:type="spellEnd"/>
            <w:r w:rsidRPr="00B11982">
              <w:rPr>
                <w:color w:val="000000"/>
                <w:sz w:val="22"/>
                <w:szCs w:val="22"/>
                <w:lang w:val="en-US"/>
              </w:rPr>
              <w:t>)</w:t>
            </w:r>
            <w:r w:rsidR="005451CF">
              <w:rPr>
                <w:color w:val="000000"/>
                <w:sz w:val="22"/>
                <w:szCs w:val="22"/>
                <w:lang w:val="uk-UA"/>
              </w:rPr>
              <w:t>,</w:t>
            </w:r>
            <w:r w:rsidR="005451CF">
              <w:rPr>
                <w:lang w:val="uk-UA"/>
              </w:rPr>
              <w:t xml:space="preserve"> </w:t>
            </w:r>
          </w:p>
          <w:p w:rsidR="005451CF" w:rsidRPr="004512DB" w:rsidRDefault="005451CF" w:rsidP="004512DB">
            <w:pPr>
              <w:rPr>
                <w:lang w:val="uk-UA"/>
              </w:rPr>
            </w:pPr>
            <w:r>
              <w:rPr>
                <w:lang w:val="uk-UA"/>
              </w:rPr>
              <w:t xml:space="preserve">кат. номер </w:t>
            </w:r>
            <w:r>
              <w:rPr>
                <w:lang w:val="en-US"/>
              </w:rPr>
              <w:t>2G22-30</w:t>
            </w:r>
          </w:p>
        </w:tc>
        <w:tc>
          <w:tcPr>
            <w:tcW w:w="636" w:type="pct"/>
            <w:vAlign w:val="center"/>
          </w:tcPr>
          <w:p w:rsidR="00663119" w:rsidRPr="00CC310A" w:rsidRDefault="00B11982" w:rsidP="005C661C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упак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778" w:type="pct"/>
            <w:vAlign w:val="center"/>
          </w:tcPr>
          <w:p w:rsidR="00663119" w:rsidRPr="00B11982" w:rsidRDefault="00B11982" w:rsidP="005C661C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0117</w:t>
            </w:r>
            <w:r>
              <w:rPr>
                <w:lang w:val="en-US"/>
              </w:rPr>
              <w:t>OFN00</w:t>
            </w:r>
          </w:p>
        </w:tc>
        <w:tc>
          <w:tcPr>
            <w:tcW w:w="636" w:type="pct"/>
            <w:vAlign w:val="center"/>
          </w:tcPr>
          <w:p w:rsidR="00663119" w:rsidRPr="00B11982" w:rsidRDefault="00B11982" w:rsidP="000A2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30" w:type="pct"/>
            <w:vAlign w:val="center"/>
          </w:tcPr>
          <w:p w:rsidR="00663119" w:rsidRPr="00B11982" w:rsidRDefault="00B11982" w:rsidP="000A20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A203B" w:rsidRPr="002E15F7" w:rsidTr="00B11982">
        <w:tc>
          <w:tcPr>
            <w:tcW w:w="250" w:type="pct"/>
          </w:tcPr>
          <w:p w:rsidR="000A203B" w:rsidRPr="005451CF" w:rsidRDefault="000A203B" w:rsidP="005C66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570" w:type="pct"/>
            <w:vAlign w:val="center"/>
          </w:tcPr>
          <w:p w:rsidR="000A203B" w:rsidRPr="004512DB" w:rsidRDefault="000A203B" w:rsidP="004512DB">
            <w:pPr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Калібратори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5451CF">
              <w:rPr>
                <w:color w:val="000000"/>
                <w:sz w:val="22"/>
                <w:szCs w:val="22"/>
                <w:lang w:val="en-US"/>
              </w:rPr>
              <w:t xml:space="preserve">ARCHITECT </w:t>
            </w:r>
            <w:proofErr w:type="spellStart"/>
            <w:r w:rsidRPr="005451CF">
              <w:rPr>
                <w:color w:val="000000"/>
                <w:sz w:val="22"/>
                <w:szCs w:val="22"/>
                <w:lang w:val="en-US"/>
              </w:rPr>
              <w:t>HBsAg</w:t>
            </w:r>
            <w:proofErr w:type="spellEnd"/>
            <w:r w:rsidRPr="005451CF">
              <w:rPr>
                <w:color w:val="000000"/>
                <w:sz w:val="22"/>
                <w:szCs w:val="22"/>
                <w:lang w:val="en-US"/>
              </w:rPr>
              <w:t xml:space="preserve"> Qualitative II Calibrators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5451CF">
              <w:rPr>
                <w:color w:val="000000"/>
                <w:sz w:val="22"/>
                <w:szCs w:val="22"/>
                <w:lang w:val="en-US"/>
              </w:rPr>
              <w:t xml:space="preserve"> ARCHITECT </w:t>
            </w:r>
            <w:proofErr w:type="spellStart"/>
            <w:r w:rsidRPr="005451CF">
              <w:rPr>
                <w:color w:val="000000"/>
                <w:sz w:val="22"/>
                <w:szCs w:val="22"/>
                <w:lang w:val="en-US"/>
              </w:rPr>
              <w:t>HBsAg</w:t>
            </w:r>
            <w:proofErr w:type="spellEnd"/>
            <w:r w:rsidRPr="005451CF">
              <w:rPr>
                <w:color w:val="000000"/>
                <w:sz w:val="22"/>
                <w:szCs w:val="22"/>
                <w:lang w:val="en-US"/>
              </w:rPr>
              <w:t xml:space="preserve"> Qualitative II, Calibrators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>
              <w:rPr>
                <w:lang w:val="uk-UA"/>
              </w:rPr>
              <w:t xml:space="preserve">кат. номер                  </w:t>
            </w:r>
            <w:r>
              <w:rPr>
                <w:lang w:val="en-US"/>
              </w:rPr>
              <w:t>2G22-</w:t>
            </w:r>
            <w:r>
              <w:rPr>
                <w:lang w:val="uk-UA"/>
              </w:rPr>
              <w:t>01</w:t>
            </w:r>
          </w:p>
        </w:tc>
        <w:tc>
          <w:tcPr>
            <w:tcW w:w="636" w:type="pct"/>
            <w:vAlign w:val="center"/>
          </w:tcPr>
          <w:p w:rsidR="000A203B" w:rsidRPr="00CC310A" w:rsidRDefault="000A203B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778" w:type="pct"/>
            <w:vAlign w:val="center"/>
          </w:tcPr>
          <w:p w:rsidR="000A203B" w:rsidRPr="002E15F7" w:rsidRDefault="000A203B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02052</w:t>
            </w:r>
            <w:r>
              <w:rPr>
                <w:lang w:val="en-US"/>
              </w:rPr>
              <w:t>FN00</w:t>
            </w:r>
          </w:p>
        </w:tc>
        <w:tc>
          <w:tcPr>
            <w:tcW w:w="636" w:type="pct"/>
            <w:vAlign w:val="center"/>
          </w:tcPr>
          <w:p w:rsidR="000A203B" w:rsidRPr="002E15F7" w:rsidRDefault="000A203B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0" w:type="pct"/>
            <w:vAlign w:val="center"/>
          </w:tcPr>
          <w:p w:rsidR="000A203B" w:rsidRPr="002E15F7" w:rsidRDefault="000A203B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A203B" w:rsidRPr="002E15F7" w:rsidTr="00B11982">
        <w:tc>
          <w:tcPr>
            <w:tcW w:w="250" w:type="pct"/>
          </w:tcPr>
          <w:p w:rsidR="000A203B" w:rsidRPr="00CC310A" w:rsidRDefault="000A203B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570" w:type="pct"/>
            <w:vAlign w:val="center"/>
          </w:tcPr>
          <w:p w:rsidR="000A203B" w:rsidRPr="004512DB" w:rsidRDefault="000A203B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Контролі </w:t>
            </w:r>
            <w:r w:rsidRPr="000A203B">
              <w:rPr>
                <w:color w:val="000000"/>
                <w:sz w:val="22"/>
                <w:szCs w:val="22"/>
                <w:lang w:val="en-US"/>
              </w:rPr>
              <w:t xml:space="preserve">ARCHITECT </w:t>
            </w:r>
            <w:proofErr w:type="spellStart"/>
            <w:r w:rsidRPr="000A203B">
              <w:rPr>
                <w:color w:val="000000"/>
                <w:sz w:val="22"/>
                <w:szCs w:val="22"/>
                <w:lang w:val="en-US"/>
              </w:rPr>
              <w:t>HBsAg</w:t>
            </w:r>
            <w:proofErr w:type="spellEnd"/>
            <w:r w:rsidRPr="000A203B">
              <w:rPr>
                <w:color w:val="000000"/>
                <w:sz w:val="22"/>
                <w:szCs w:val="22"/>
                <w:lang w:val="en-US"/>
              </w:rPr>
              <w:t xml:space="preserve"> Qualitative II Controls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0A203B">
              <w:rPr>
                <w:color w:val="000000"/>
                <w:sz w:val="22"/>
                <w:szCs w:val="22"/>
                <w:lang w:val="en-US"/>
              </w:rPr>
              <w:t xml:space="preserve"> ARCHITECT </w:t>
            </w:r>
            <w:proofErr w:type="spellStart"/>
            <w:r w:rsidRPr="000A203B">
              <w:rPr>
                <w:color w:val="000000"/>
                <w:sz w:val="22"/>
                <w:szCs w:val="22"/>
                <w:lang w:val="en-US"/>
              </w:rPr>
              <w:t>HBsAg</w:t>
            </w:r>
            <w:proofErr w:type="spellEnd"/>
            <w:r w:rsidRPr="000A203B">
              <w:rPr>
                <w:color w:val="000000"/>
                <w:sz w:val="22"/>
                <w:szCs w:val="22"/>
                <w:lang w:val="en-US"/>
              </w:rPr>
              <w:t xml:space="preserve"> Qualitative II, Controls</w:t>
            </w:r>
            <w:r>
              <w:rPr>
                <w:color w:val="000000"/>
                <w:sz w:val="22"/>
                <w:szCs w:val="22"/>
                <w:lang w:val="uk-UA"/>
              </w:rPr>
              <w:t>,</w:t>
            </w:r>
            <w:r>
              <w:rPr>
                <w:lang w:val="uk-UA"/>
              </w:rPr>
              <w:t xml:space="preserve">                  кат. номер </w:t>
            </w:r>
            <w:r>
              <w:rPr>
                <w:lang w:val="en-US"/>
              </w:rPr>
              <w:t>2G22-</w:t>
            </w:r>
            <w:r w:rsidR="00D23008">
              <w:rPr>
                <w:lang w:val="uk-UA"/>
              </w:rPr>
              <w:t>10</w:t>
            </w:r>
          </w:p>
        </w:tc>
        <w:tc>
          <w:tcPr>
            <w:tcW w:w="636" w:type="pct"/>
            <w:vAlign w:val="center"/>
          </w:tcPr>
          <w:p w:rsidR="000A203B" w:rsidRPr="000A203B" w:rsidRDefault="000A203B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778" w:type="pct"/>
            <w:vAlign w:val="center"/>
          </w:tcPr>
          <w:p w:rsidR="000A203B" w:rsidRPr="002E15F7" w:rsidRDefault="000A203B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01266</w:t>
            </w:r>
            <w:r>
              <w:rPr>
                <w:lang w:val="en-US"/>
              </w:rPr>
              <w:t>FN00</w:t>
            </w:r>
          </w:p>
        </w:tc>
        <w:tc>
          <w:tcPr>
            <w:tcW w:w="636" w:type="pct"/>
            <w:vAlign w:val="center"/>
          </w:tcPr>
          <w:p w:rsidR="000A203B" w:rsidRPr="002E15F7" w:rsidRDefault="000A203B" w:rsidP="000A2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0" w:type="pct"/>
            <w:vAlign w:val="center"/>
          </w:tcPr>
          <w:p w:rsidR="000A203B" w:rsidRPr="002E15F7" w:rsidRDefault="000A203B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A203B" w:rsidRPr="002E15F7" w:rsidTr="00B11982">
        <w:tc>
          <w:tcPr>
            <w:tcW w:w="250" w:type="pct"/>
          </w:tcPr>
          <w:p w:rsidR="000A203B" w:rsidRPr="00CC310A" w:rsidRDefault="00AE6D0D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570" w:type="pct"/>
            <w:vAlign w:val="center"/>
          </w:tcPr>
          <w:p w:rsidR="00AD5C59" w:rsidRDefault="00AD5C59" w:rsidP="004512DB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Набір реагентів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ARCHITECT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HIV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Ag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>/</w:t>
            </w:r>
            <w:proofErr w:type="spellStart"/>
            <w:r w:rsidRPr="00AD5C59">
              <w:rPr>
                <w:color w:val="000000"/>
                <w:sz w:val="22"/>
                <w:szCs w:val="22"/>
                <w:lang w:val="en-US"/>
              </w:rPr>
              <w:t>Ab</w:t>
            </w:r>
            <w:proofErr w:type="spellEnd"/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Combo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Reagent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Kit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ARCHITECT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HIV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Ag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>/</w:t>
            </w:r>
            <w:proofErr w:type="spellStart"/>
            <w:r w:rsidRPr="00AD5C59">
              <w:rPr>
                <w:color w:val="000000"/>
                <w:sz w:val="22"/>
                <w:szCs w:val="22"/>
                <w:lang w:val="en-US"/>
              </w:rPr>
              <w:t>Ab</w:t>
            </w:r>
            <w:proofErr w:type="spellEnd"/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Combo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Reagent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AD5C59">
              <w:rPr>
                <w:color w:val="000000"/>
                <w:sz w:val="22"/>
                <w:szCs w:val="22"/>
                <w:lang w:val="en-US"/>
              </w:rPr>
              <w:t>Kit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                     </w:t>
            </w:r>
            <w:r w:rsidRPr="00AD5C59">
              <w:rPr>
                <w:color w:val="000000"/>
                <w:sz w:val="22"/>
                <w:szCs w:val="22"/>
                <w:lang w:val="uk-UA"/>
              </w:rPr>
              <w:t>(2000 тестів)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 </w:t>
            </w:r>
          </w:p>
          <w:p w:rsidR="000A203B" w:rsidRPr="00A2693A" w:rsidRDefault="00AD5C59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кат. номер 4</w:t>
            </w:r>
            <w:r>
              <w:rPr>
                <w:lang w:val="en-US"/>
              </w:rPr>
              <w:t>J27-32</w:t>
            </w:r>
          </w:p>
        </w:tc>
        <w:tc>
          <w:tcPr>
            <w:tcW w:w="636" w:type="pct"/>
            <w:vAlign w:val="center"/>
          </w:tcPr>
          <w:p w:rsidR="000A203B" w:rsidRPr="00AD5C59" w:rsidRDefault="00AD5C59" w:rsidP="005C661C">
            <w:pPr>
              <w:jc w:val="center"/>
            </w:pPr>
            <w:proofErr w:type="spellStart"/>
            <w:r>
              <w:t>упак</w:t>
            </w:r>
            <w:proofErr w:type="spellEnd"/>
            <w:r>
              <w:t>.</w:t>
            </w:r>
          </w:p>
        </w:tc>
        <w:tc>
          <w:tcPr>
            <w:tcW w:w="778" w:type="pct"/>
            <w:vAlign w:val="center"/>
          </w:tcPr>
          <w:p w:rsidR="000A203B" w:rsidRPr="002E15F7" w:rsidRDefault="00AD5C59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01412ВЕ00</w:t>
            </w:r>
          </w:p>
        </w:tc>
        <w:tc>
          <w:tcPr>
            <w:tcW w:w="636" w:type="pct"/>
            <w:vAlign w:val="center"/>
          </w:tcPr>
          <w:p w:rsidR="000A203B" w:rsidRPr="002E15F7" w:rsidRDefault="00AD5C59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130" w:type="pct"/>
            <w:vAlign w:val="center"/>
          </w:tcPr>
          <w:p w:rsidR="000A203B" w:rsidRPr="002E15F7" w:rsidRDefault="00AD5C59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A2693A" w:rsidRPr="002E15F7" w:rsidTr="00B11982">
        <w:tc>
          <w:tcPr>
            <w:tcW w:w="250" w:type="pct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570" w:type="pct"/>
            <w:vAlign w:val="center"/>
          </w:tcPr>
          <w:p w:rsidR="00A2693A" w:rsidRDefault="00A2693A" w:rsidP="004512DB">
            <w:pPr>
              <w:rPr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Кал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ібратор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9A50FB">
              <w:rPr>
                <w:color w:val="000000"/>
                <w:sz w:val="22"/>
                <w:szCs w:val="22"/>
                <w:lang w:val="en-US"/>
              </w:rPr>
              <w:t>ARCHI</w:t>
            </w:r>
            <w:r>
              <w:rPr>
                <w:color w:val="000000"/>
                <w:sz w:val="22"/>
                <w:szCs w:val="22"/>
                <w:lang w:val="en-US"/>
              </w:rPr>
              <w:t>TECT HIV Ag/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Ab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 xml:space="preserve"> Combo Calibrator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9A50FB">
              <w:rPr>
                <w:color w:val="000000"/>
                <w:sz w:val="22"/>
                <w:szCs w:val="22"/>
                <w:lang w:val="en-US"/>
              </w:rPr>
              <w:t xml:space="preserve"> ARCHITECT HIV Ag/</w:t>
            </w:r>
            <w:proofErr w:type="spellStart"/>
            <w:r w:rsidRPr="009A50FB">
              <w:rPr>
                <w:color w:val="000000"/>
                <w:sz w:val="22"/>
                <w:szCs w:val="22"/>
                <w:lang w:val="en-US"/>
              </w:rPr>
              <w:t>Ab</w:t>
            </w:r>
            <w:proofErr w:type="spellEnd"/>
            <w:r w:rsidRPr="009A50FB">
              <w:rPr>
                <w:color w:val="000000"/>
                <w:sz w:val="22"/>
                <w:szCs w:val="22"/>
                <w:lang w:val="en-US"/>
              </w:rPr>
              <w:t xml:space="preserve"> Combo, </w:t>
            </w:r>
            <w:r>
              <w:rPr>
                <w:color w:val="000000"/>
                <w:sz w:val="22"/>
                <w:szCs w:val="22"/>
                <w:lang w:val="en-US"/>
              </w:rPr>
              <w:t>Calibrator</w:t>
            </w:r>
            <w:r>
              <w:rPr>
                <w:color w:val="000000"/>
                <w:sz w:val="22"/>
                <w:szCs w:val="22"/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</w:p>
          <w:p w:rsidR="00A2693A" w:rsidRPr="004512DB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кат. номер 4</w:t>
            </w:r>
            <w:r>
              <w:rPr>
                <w:lang w:val="en-US"/>
              </w:rPr>
              <w:t>J27-</w:t>
            </w:r>
            <w:r>
              <w:rPr>
                <w:lang w:val="uk-UA"/>
              </w:rPr>
              <w:t>03</w:t>
            </w:r>
          </w:p>
        </w:tc>
        <w:tc>
          <w:tcPr>
            <w:tcW w:w="636" w:type="pct"/>
            <w:vAlign w:val="center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778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02130ВЕ00</w:t>
            </w:r>
          </w:p>
        </w:tc>
        <w:tc>
          <w:tcPr>
            <w:tcW w:w="636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0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A2693A" w:rsidRPr="002E15F7" w:rsidTr="00B11982">
        <w:tc>
          <w:tcPr>
            <w:tcW w:w="250" w:type="pct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9</w:t>
            </w:r>
          </w:p>
        </w:tc>
        <w:tc>
          <w:tcPr>
            <w:tcW w:w="1570" w:type="pct"/>
            <w:vAlign w:val="center"/>
          </w:tcPr>
          <w:p w:rsidR="00A2693A" w:rsidRPr="004512DB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Контролі </w:t>
            </w:r>
            <w:r w:rsidRPr="007F25CD">
              <w:rPr>
                <w:color w:val="000000"/>
                <w:sz w:val="22"/>
                <w:szCs w:val="22"/>
                <w:lang w:val="en-US"/>
              </w:rPr>
              <w:t>ARCHITECT HIV Ag/</w:t>
            </w:r>
            <w:proofErr w:type="spellStart"/>
            <w:r w:rsidRPr="007F25CD">
              <w:rPr>
                <w:color w:val="000000"/>
                <w:sz w:val="22"/>
                <w:szCs w:val="22"/>
                <w:lang w:val="en-US"/>
              </w:rPr>
              <w:t>Ab</w:t>
            </w:r>
            <w:proofErr w:type="spellEnd"/>
            <w:r w:rsidRPr="007F25CD">
              <w:rPr>
                <w:color w:val="000000"/>
                <w:sz w:val="22"/>
                <w:szCs w:val="22"/>
                <w:lang w:val="en-US"/>
              </w:rPr>
              <w:t xml:space="preserve"> Combo Controls ARCHITECT HIV Ag/</w:t>
            </w:r>
            <w:proofErr w:type="spellStart"/>
            <w:r w:rsidRPr="007F25CD">
              <w:rPr>
                <w:color w:val="000000"/>
                <w:sz w:val="22"/>
                <w:szCs w:val="22"/>
                <w:lang w:val="en-US"/>
              </w:rPr>
              <w:t>Ab</w:t>
            </w:r>
            <w:proofErr w:type="spellEnd"/>
            <w:r w:rsidRPr="007F25CD">
              <w:rPr>
                <w:color w:val="000000"/>
                <w:sz w:val="22"/>
                <w:szCs w:val="22"/>
                <w:lang w:val="en-US"/>
              </w:rPr>
              <w:t xml:space="preserve"> Combo, Controls</w:t>
            </w:r>
            <w:r>
              <w:rPr>
                <w:lang w:val="uk-UA"/>
              </w:rPr>
              <w:t>, кат. номер 4</w:t>
            </w:r>
            <w:r>
              <w:rPr>
                <w:lang w:val="en-US"/>
              </w:rPr>
              <w:t>J27-</w:t>
            </w:r>
            <w:r>
              <w:rPr>
                <w:lang w:val="uk-UA"/>
              </w:rPr>
              <w:t>12</w:t>
            </w:r>
          </w:p>
        </w:tc>
        <w:tc>
          <w:tcPr>
            <w:tcW w:w="636" w:type="pct"/>
            <w:vAlign w:val="center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778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02555ВЕ00</w:t>
            </w:r>
          </w:p>
        </w:tc>
        <w:tc>
          <w:tcPr>
            <w:tcW w:w="636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130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A2693A" w:rsidRPr="002E15F7" w:rsidTr="00B11982">
        <w:tc>
          <w:tcPr>
            <w:tcW w:w="250" w:type="pct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570" w:type="pct"/>
            <w:vAlign w:val="center"/>
          </w:tcPr>
          <w:p w:rsidR="00A2693A" w:rsidRPr="004512DB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Набір реагентів </w:t>
            </w:r>
            <w:r w:rsidRPr="00DF019E">
              <w:rPr>
                <w:color w:val="000000"/>
                <w:sz w:val="22"/>
                <w:szCs w:val="22"/>
                <w:lang w:val="en-US"/>
              </w:rPr>
              <w:t>ARCHITECT Syphilis TP Reagent Kit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DF019E">
              <w:rPr>
                <w:color w:val="000000"/>
                <w:sz w:val="22"/>
                <w:szCs w:val="22"/>
                <w:lang w:val="en-US"/>
              </w:rPr>
              <w:t xml:space="preserve"> ARCHITECT Syphilis TP Reagent Ki</w:t>
            </w:r>
            <w:r>
              <w:rPr>
                <w:color w:val="000000"/>
                <w:sz w:val="22"/>
                <w:szCs w:val="22"/>
                <w:lang w:val="en-US"/>
              </w:rPr>
              <w:t>t</w:t>
            </w:r>
            <w:r w:rsidRPr="00DF019E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                  </w:t>
            </w:r>
            <w:r w:rsidRPr="00DF019E">
              <w:rPr>
                <w:color w:val="000000"/>
                <w:sz w:val="22"/>
                <w:szCs w:val="22"/>
                <w:lang w:val="en-US"/>
              </w:rPr>
              <w:t xml:space="preserve">(500 </w:t>
            </w:r>
            <w:proofErr w:type="spellStart"/>
            <w:r>
              <w:rPr>
                <w:color w:val="000000"/>
                <w:sz w:val="22"/>
                <w:szCs w:val="22"/>
              </w:rPr>
              <w:t>тестів</w:t>
            </w:r>
            <w:proofErr w:type="spellEnd"/>
            <w:r w:rsidRPr="00DF019E">
              <w:rPr>
                <w:color w:val="000000"/>
                <w:sz w:val="22"/>
                <w:szCs w:val="22"/>
                <w:lang w:val="en-US"/>
              </w:rPr>
              <w:t>),</w:t>
            </w:r>
            <w:r>
              <w:rPr>
                <w:lang w:val="uk-UA"/>
              </w:rPr>
              <w:t xml:space="preserve"> кат. номер 6</w:t>
            </w:r>
            <w:r>
              <w:rPr>
                <w:lang w:val="en-US"/>
              </w:rPr>
              <w:t>D06-39</w:t>
            </w:r>
          </w:p>
        </w:tc>
        <w:tc>
          <w:tcPr>
            <w:tcW w:w="636" w:type="pct"/>
            <w:vAlign w:val="center"/>
          </w:tcPr>
          <w:p w:rsidR="00A2693A" w:rsidRPr="00DF019E" w:rsidRDefault="00A2693A" w:rsidP="005C661C">
            <w:pPr>
              <w:jc w:val="center"/>
            </w:pPr>
            <w:proofErr w:type="spellStart"/>
            <w:r>
              <w:t>упак</w:t>
            </w:r>
            <w:proofErr w:type="spellEnd"/>
            <w:r>
              <w:t>.</w:t>
            </w:r>
          </w:p>
        </w:tc>
        <w:tc>
          <w:tcPr>
            <w:tcW w:w="778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02284ВЕ00</w:t>
            </w:r>
          </w:p>
        </w:tc>
        <w:tc>
          <w:tcPr>
            <w:tcW w:w="636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130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A2693A" w:rsidRPr="002E15F7" w:rsidTr="00B11982">
        <w:tc>
          <w:tcPr>
            <w:tcW w:w="250" w:type="pct"/>
          </w:tcPr>
          <w:p w:rsidR="00A2693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570" w:type="pct"/>
            <w:vAlign w:val="center"/>
          </w:tcPr>
          <w:p w:rsidR="00A2693A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алібратор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876D29">
              <w:rPr>
                <w:color w:val="000000"/>
                <w:sz w:val="22"/>
                <w:szCs w:val="22"/>
                <w:lang w:val="en-US"/>
              </w:rPr>
              <w:t>ARCHITECT Syphilis TP Calibrator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876D29">
              <w:rPr>
                <w:color w:val="000000"/>
                <w:sz w:val="22"/>
                <w:szCs w:val="22"/>
                <w:lang w:val="en-US"/>
              </w:rPr>
              <w:t xml:space="preserve"> ARCHITECT Syphilis TP, Calibrator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 </w:t>
            </w:r>
          </w:p>
          <w:p w:rsidR="00A2693A" w:rsidRPr="004512DB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кат. номер 8</w:t>
            </w:r>
            <w:r>
              <w:rPr>
                <w:lang w:val="en-US"/>
              </w:rPr>
              <w:t>D06-</w:t>
            </w:r>
            <w:r>
              <w:rPr>
                <w:lang w:val="uk-UA"/>
              </w:rPr>
              <w:t>04</w:t>
            </w:r>
          </w:p>
        </w:tc>
        <w:tc>
          <w:tcPr>
            <w:tcW w:w="636" w:type="pct"/>
            <w:vAlign w:val="center"/>
          </w:tcPr>
          <w:p w:rsidR="00A2693A" w:rsidRPr="00876D29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778" w:type="pct"/>
            <w:vAlign w:val="center"/>
          </w:tcPr>
          <w:p w:rsidR="00A2693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02119ВЕ00</w:t>
            </w:r>
          </w:p>
        </w:tc>
        <w:tc>
          <w:tcPr>
            <w:tcW w:w="636" w:type="pct"/>
            <w:vAlign w:val="center"/>
          </w:tcPr>
          <w:p w:rsidR="00A2693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130" w:type="pct"/>
            <w:vAlign w:val="center"/>
          </w:tcPr>
          <w:p w:rsidR="00A2693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A2693A" w:rsidRPr="002E15F7" w:rsidTr="00B11982">
        <w:tc>
          <w:tcPr>
            <w:tcW w:w="250" w:type="pct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570" w:type="pct"/>
            <w:vAlign w:val="center"/>
          </w:tcPr>
          <w:p w:rsidR="00A2693A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Контролі </w:t>
            </w:r>
            <w:r w:rsidRPr="00B76705">
              <w:rPr>
                <w:color w:val="000000"/>
                <w:sz w:val="22"/>
                <w:szCs w:val="22"/>
                <w:lang w:val="en-US"/>
              </w:rPr>
              <w:t>ARCHITECT Syphilis TP Controls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B76705">
              <w:rPr>
                <w:color w:val="000000"/>
                <w:sz w:val="22"/>
                <w:szCs w:val="22"/>
                <w:lang w:val="en-US"/>
              </w:rPr>
              <w:t xml:space="preserve"> ARCHITECT Syphilis TP Controls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 </w:t>
            </w:r>
          </w:p>
          <w:p w:rsidR="00A2693A" w:rsidRPr="004512DB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кат. номер 8</w:t>
            </w:r>
            <w:r>
              <w:rPr>
                <w:lang w:val="en-US"/>
              </w:rPr>
              <w:t>D06-</w:t>
            </w:r>
            <w:r>
              <w:rPr>
                <w:lang w:val="uk-UA"/>
              </w:rPr>
              <w:t>13</w:t>
            </w:r>
          </w:p>
        </w:tc>
        <w:tc>
          <w:tcPr>
            <w:tcW w:w="636" w:type="pct"/>
            <w:vAlign w:val="center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778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03392ВЕ00</w:t>
            </w:r>
          </w:p>
        </w:tc>
        <w:tc>
          <w:tcPr>
            <w:tcW w:w="636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130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A2693A" w:rsidRPr="002E15F7" w:rsidTr="00B11982">
        <w:tc>
          <w:tcPr>
            <w:tcW w:w="250" w:type="pct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570" w:type="pct"/>
            <w:vAlign w:val="center"/>
          </w:tcPr>
          <w:p w:rsidR="00A2693A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Претригерний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розчин</w:t>
            </w:r>
            <w:r w:rsidRPr="00B76705">
              <w:rPr>
                <w:color w:val="000000"/>
                <w:sz w:val="22"/>
                <w:szCs w:val="22"/>
                <w:lang w:val="en-US"/>
              </w:rPr>
              <w:t xml:space="preserve"> ARCHITECT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1E29E6">
              <w:rPr>
                <w:color w:val="000000"/>
                <w:sz w:val="22"/>
                <w:szCs w:val="22"/>
                <w:lang w:val="en-US"/>
              </w:rPr>
              <w:t>Pre-Trigger Solution</w:t>
            </w:r>
            <w:r>
              <w:rPr>
                <w:color w:val="000000"/>
                <w:sz w:val="22"/>
                <w:szCs w:val="22"/>
                <w:lang w:val="uk-UA"/>
              </w:rPr>
              <w:t>/</w:t>
            </w:r>
            <w:r w:rsidRPr="001E29E6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Pr="00B76705">
              <w:rPr>
                <w:color w:val="000000"/>
                <w:sz w:val="22"/>
                <w:szCs w:val="22"/>
                <w:lang w:val="en-US"/>
              </w:rPr>
              <w:t>ARCHITECT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                  </w:t>
            </w:r>
            <w:r w:rsidRPr="001E29E6">
              <w:rPr>
                <w:color w:val="000000"/>
                <w:sz w:val="22"/>
                <w:szCs w:val="22"/>
                <w:lang w:val="en-US"/>
              </w:rPr>
              <w:t>Pre-Trigger Solution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, </w:t>
            </w:r>
          </w:p>
          <w:p w:rsidR="00A2693A" w:rsidRPr="004512DB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кат. номер 6Е23-65</w:t>
            </w:r>
          </w:p>
        </w:tc>
        <w:tc>
          <w:tcPr>
            <w:tcW w:w="636" w:type="pct"/>
            <w:vAlign w:val="center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упак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778" w:type="pct"/>
            <w:vAlign w:val="center"/>
          </w:tcPr>
          <w:p w:rsidR="00A2693A" w:rsidRPr="001E29E6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04134</w:t>
            </w:r>
            <w:r>
              <w:rPr>
                <w:lang w:val="en-US"/>
              </w:rPr>
              <w:t>FN00</w:t>
            </w:r>
          </w:p>
        </w:tc>
        <w:tc>
          <w:tcPr>
            <w:tcW w:w="636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130" w:type="pct"/>
            <w:vAlign w:val="center"/>
          </w:tcPr>
          <w:p w:rsidR="00A2693A" w:rsidRPr="002E15F7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A2693A" w:rsidRPr="002E15F7" w:rsidTr="00B11982">
        <w:tc>
          <w:tcPr>
            <w:tcW w:w="250" w:type="pct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570" w:type="pct"/>
            <w:vAlign w:val="center"/>
          </w:tcPr>
          <w:p w:rsidR="00A2693A" w:rsidRPr="004512DB" w:rsidRDefault="00A2693A" w:rsidP="004512DB">
            <w:pPr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Тригерний розчин </w:t>
            </w:r>
            <w:r w:rsidRPr="00B76705">
              <w:rPr>
                <w:color w:val="000000"/>
                <w:sz w:val="22"/>
                <w:szCs w:val="22"/>
                <w:lang w:val="en-US"/>
              </w:rPr>
              <w:t>ARCHITECT</w:t>
            </w:r>
            <w:r w:rsidRPr="00C93EDF">
              <w:rPr>
                <w:color w:val="000000"/>
                <w:sz w:val="22"/>
                <w:szCs w:val="22"/>
                <w:lang w:val="en-US"/>
              </w:rPr>
              <w:t xml:space="preserve"> Trigger</w:t>
            </w:r>
            <w:r w:rsidRPr="00C93EDF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 w:rsidRPr="00C93EDF">
              <w:rPr>
                <w:color w:val="000000"/>
                <w:sz w:val="22"/>
                <w:szCs w:val="22"/>
                <w:lang w:val="en-US"/>
              </w:rPr>
              <w:t>Solution</w:t>
            </w:r>
            <w:r w:rsidRPr="00C93EDF">
              <w:rPr>
                <w:color w:val="000000"/>
                <w:sz w:val="22"/>
                <w:szCs w:val="22"/>
                <w:lang w:val="uk-UA"/>
              </w:rPr>
              <w:t xml:space="preserve">, </w:t>
            </w:r>
            <w:r>
              <w:rPr>
                <w:lang w:val="uk-UA"/>
              </w:rPr>
              <w:t>кат. номер 6С55-60</w:t>
            </w:r>
          </w:p>
        </w:tc>
        <w:tc>
          <w:tcPr>
            <w:tcW w:w="636" w:type="pct"/>
            <w:vAlign w:val="center"/>
          </w:tcPr>
          <w:p w:rsidR="00A2693A" w:rsidRPr="00CC310A" w:rsidRDefault="00A2693A" w:rsidP="005C661C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упак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778" w:type="pct"/>
            <w:vAlign w:val="center"/>
          </w:tcPr>
          <w:p w:rsidR="00A2693A" w:rsidRPr="00C93EDF" w:rsidRDefault="00A2693A" w:rsidP="005C661C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03509</w:t>
            </w:r>
            <w:r>
              <w:rPr>
                <w:lang w:val="en-US"/>
              </w:rPr>
              <w:t>FN00</w:t>
            </w:r>
          </w:p>
        </w:tc>
        <w:tc>
          <w:tcPr>
            <w:tcW w:w="636" w:type="pct"/>
            <w:vAlign w:val="center"/>
          </w:tcPr>
          <w:p w:rsidR="00A2693A" w:rsidRPr="00C93EDF" w:rsidRDefault="00A2693A" w:rsidP="005C66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30" w:type="pct"/>
            <w:vAlign w:val="center"/>
          </w:tcPr>
          <w:p w:rsidR="00A2693A" w:rsidRPr="00C93EDF" w:rsidRDefault="00A2693A" w:rsidP="005C661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</w:tbl>
    <w:p w:rsidR="00241EBE" w:rsidRDefault="00241EBE" w:rsidP="00241EBE">
      <w:pPr>
        <w:rPr>
          <w:sz w:val="26"/>
          <w:szCs w:val="26"/>
          <w:lang w:val="uk-UA"/>
        </w:rPr>
      </w:pPr>
    </w:p>
    <w:p w:rsidR="00241EBE" w:rsidRDefault="00241EBE" w:rsidP="00241EBE">
      <w:pPr>
        <w:rPr>
          <w:sz w:val="26"/>
          <w:szCs w:val="26"/>
          <w:lang w:val="uk-UA"/>
        </w:rPr>
      </w:pPr>
    </w:p>
    <w:p w:rsidR="00241EBE" w:rsidRDefault="00241EBE" w:rsidP="00241EBE">
      <w:pPr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В.о</w:t>
      </w:r>
      <w:proofErr w:type="spellEnd"/>
      <w:r>
        <w:rPr>
          <w:sz w:val="26"/>
          <w:szCs w:val="26"/>
          <w:lang w:val="uk-UA"/>
        </w:rPr>
        <w:t>. заступника директора –</w:t>
      </w:r>
    </w:p>
    <w:p w:rsidR="00241EBE" w:rsidRDefault="00241EBE" w:rsidP="00241EB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начальника управління                                                                                 Ю.С. Черняк                                                                                                                               </w:t>
      </w:r>
    </w:p>
    <w:sectPr w:rsidR="00241EBE" w:rsidSect="00241EBE">
      <w:headerReference w:type="default" r:id="rId9"/>
      <w:pgSz w:w="11906" w:h="16838"/>
      <w:pgMar w:top="993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CA1" w:rsidRDefault="00DD1CA1">
      <w:r>
        <w:separator/>
      </w:r>
    </w:p>
  </w:endnote>
  <w:endnote w:type="continuationSeparator" w:id="0">
    <w:p w:rsidR="00DD1CA1" w:rsidRDefault="00DD1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CA1" w:rsidRDefault="00DD1CA1">
      <w:r>
        <w:separator/>
      </w:r>
    </w:p>
  </w:footnote>
  <w:footnote w:type="continuationSeparator" w:id="0">
    <w:p w:rsidR="00DD1CA1" w:rsidRDefault="00DD1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7769481"/>
      <w:docPartObj>
        <w:docPartGallery w:val="Page Numbers (Top of Page)"/>
        <w:docPartUnique/>
      </w:docPartObj>
    </w:sdtPr>
    <w:sdtEndPr/>
    <w:sdtContent>
      <w:p w:rsidR="00241EBE" w:rsidRDefault="00241EBE" w:rsidP="004512DB">
        <w:pPr>
          <w:pStyle w:val="a5"/>
          <w:jc w:val="center"/>
          <w:rPr>
            <w:lang w:val="uk-UA"/>
          </w:rPr>
        </w:pPr>
        <w:r>
          <w:rPr>
            <w:lang w:val="uk-UA"/>
          </w:rPr>
          <w:t xml:space="preserve">                         </w:t>
        </w:r>
        <w:r w:rsidR="007939CC">
          <w:rPr>
            <w:lang w:val="uk-UA"/>
          </w:rPr>
          <w:t xml:space="preserve">                               </w:t>
        </w:r>
        <w:r>
          <w:rPr>
            <w:lang w:val="uk-UA"/>
          </w:rPr>
          <w:t xml:space="preserve"> </w:t>
        </w:r>
        <w:r w:rsidR="004512DB">
          <w:fldChar w:fldCharType="begin"/>
        </w:r>
        <w:r w:rsidR="004512DB">
          <w:instrText>PAGE   \* MERGEFORMAT</w:instrText>
        </w:r>
        <w:r w:rsidR="004512DB">
          <w:fldChar w:fldCharType="separate"/>
        </w:r>
        <w:r w:rsidR="007939CC">
          <w:rPr>
            <w:noProof/>
          </w:rPr>
          <w:t>2</w:t>
        </w:r>
        <w:r w:rsidR="004512DB">
          <w:fldChar w:fldCharType="end"/>
        </w:r>
        <w:r w:rsidR="007939CC">
          <w:rPr>
            <w:lang w:val="uk-UA"/>
          </w:rPr>
          <w:t xml:space="preserve">                            </w:t>
        </w:r>
        <w:r>
          <w:rPr>
            <w:lang w:val="uk-UA"/>
          </w:rPr>
          <w:t xml:space="preserve">Продовження додатку      </w:t>
        </w:r>
      </w:p>
      <w:p w:rsidR="004512DB" w:rsidRDefault="00241EBE" w:rsidP="004512DB">
        <w:pPr>
          <w:pStyle w:val="a5"/>
          <w:jc w:val="center"/>
        </w:pPr>
        <w:r>
          <w:rPr>
            <w:lang w:val="uk-UA"/>
          </w:rPr>
          <w:t xml:space="preserve">                                                                                                  наказу ДОЗ ОДА</w:t>
        </w:r>
        <w:r w:rsidR="007939CC">
          <w:rPr>
            <w:lang w:val="uk-UA"/>
          </w:rPr>
          <w:t xml:space="preserve"> </w:t>
        </w:r>
        <w:r w:rsidR="007939CC">
          <w:rPr>
            <w:u w:val="single"/>
            <w:lang w:val="uk-UA"/>
          </w:rPr>
          <w:t xml:space="preserve">02.07.2019 </w:t>
        </w:r>
        <w:r w:rsidR="007939CC">
          <w:rPr>
            <w:lang w:val="uk-UA"/>
          </w:rPr>
          <w:t xml:space="preserve"> </w:t>
        </w:r>
      </w:p>
    </w:sdtContent>
  </w:sdt>
  <w:p w:rsidR="004512DB" w:rsidRPr="00241EBE" w:rsidRDefault="00241EBE">
    <w:pPr>
      <w:pStyle w:val="a5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№ </w:t>
    </w:r>
    <w:r w:rsidR="007939CC">
      <w:rPr>
        <w:u w:val="single"/>
        <w:lang w:val="uk-UA"/>
      </w:rPr>
      <w:t>961/0/197-19</w:t>
    </w:r>
    <w:r>
      <w:rPr>
        <w:lang w:val="uk-UA"/>
      </w:rPr>
      <w:t>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62"/>
    <w:rsid w:val="000070B2"/>
    <w:rsid w:val="00027144"/>
    <w:rsid w:val="00053984"/>
    <w:rsid w:val="00071881"/>
    <w:rsid w:val="00075D68"/>
    <w:rsid w:val="00082307"/>
    <w:rsid w:val="00087933"/>
    <w:rsid w:val="000A123E"/>
    <w:rsid w:val="000A203B"/>
    <w:rsid w:val="000C3AE7"/>
    <w:rsid w:val="000E7E68"/>
    <w:rsid w:val="000F6B0B"/>
    <w:rsid w:val="00105865"/>
    <w:rsid w:val="001072C0"/>
    <w:rsid w:val="00114BBD"/>
    <w:rsid w:val="00114BE5"/>
    <w:rsid w:val="00116342"/>
    <w:rsid w:val="0011689C"/>
    <w:rsid w:val="00120DF0"/>
    <w:rsid w:val="0012266E"/>
    <w:rsid w:val="001373F8"/>
    <w:rsid w:val="0015526D"/>
    <w:rsid w:val="00167416"/>
    <w:rsid w:val="00175700"/>
    <w:rsid w:val="001960B9"/>
    <w:rsid w:val="001B461F"/>
    <w:rsid w:val="001C7767"/>
    <w:rsid w:val="001E29E6"/>
    <w:rsid w:val="001F2131"/>
    <w:rsid w:val="001F62C8"/>
    <w:rsid w:val="001F7C22"/>
    <w:rsid w:val="002024C7"/>
    <w:rsid w:val="00240B34"/>
    <w:rsid w:val="00241EBE"/>
    <w:rsid w:val="002437E2"/>
    <w:rsid w:val="002455D8"/>
    <w:rsid w:val="00256D70"/>
    <w:rsid w:val="002606F9"/>
    <w:rsid w:val="00281314"/>
    <w:rsid w:val="00282EF1"/>
    <w:rsid w:val="00283D0E"/>
    <w:rsid w:val="002A20E8"/>
    <w:rsid w:val="002B5A63"/>
    <w:rsid w:val="002C4854"/>
    <w:rsid w:val="002C5DF0"/>
    <w:rsid w:val="002C6F43"/>
    <w:rsid w:val="002C7908"/>
    <w:rsid w:val="002D0F42"/>
    <w:rsid w:val="002D46B3"/>
    <w:rsid w:val="002E15F7"/>
    <w:rsid w:val="002E71CB"/>
    <w:rsid w:val="002F0C23"/>
    <w:rsid w:val="002F4F53"/>
    <w:rsid w:val="00307FEE"/>
    <w:rsid w:val="00317A30"/>
    <w:rsid w:val="0032537D"/>
    <w:rsid w:val="00326026"/>
    <w:rsid w:val="00333588"/>
    <w:rsid w:val="003412C1"/>
    <w:rsid w:val="00351F9A"/>
    <w:rsid w:val="00364228"/>
    <w:rsid w:val="0037378C"/>
    <w:rsid w:val="003D79C0"/>
    <w:rsid w:val="003F1D02"/>
    <w:rsid w:val="00412C0F"/>
    <w:rsid w:val="004164C8"/>
    <w:rsid w:val="0042188C"/>
    <w:rsid w:val="00450BC2"/>
    <w:rsid w:val="004512DB"/>
    <w:rsid w:val="00454836"/>
    <w:rsid w:val="004711FE"/>
    <w:rsid w:val="00480790"/>
    <w:rsid w:val="00485659"/>
    <w:rsid w:val="0049262F"/>
    <w:rsid w:val="00495B87"/>
    <w:rsid w:val="004B3954"/>
    <w:rsid w:val="004C1954"/>
    <w:rsid w:val="004D622B"/>
    <w:rsid w:val="004E100E"/>
    <w:rsid w:val="004E7509"/>
    <w:rsid w:val="005023DB"/>
    <w:rsid w:val="00512F1D"/>
    <w:rsid w:val="005357B4"/>
    <w:rsid w:val="005451CF"/>
    <w:rsid w:val="00571914"/>
    <w:rsid w:val="00575C21"/>
    <w:rsid w:val="0058662C"/>
    <w:rsid w:val="00591686"/>
    <w:rsid w:val="005962A1"/>
    <w:rsid w:val="005A26B0"/>
    <w:rsid w:val="005A2836"/>
    <w:rsid w:val="005B34EB"/>
    <w:rsid w:val="005B5B81"/>
    <w:rsid w:val="005B6190"/>
    <w:rsid w:val="005C027D"/>
    <w:rsid w:val="005C29DD"/>
    <w:rsid w:val="005C2A69"/>
    <w:rsid w:val="005D053E"/>
    <w:rsid w:val="005E38EA"/>
    <w:rsid w:val="005F6D92"/>
    <w:rsid w:val="006450BB"/>
    <w:rsid w:val="00663119"/>
    <w:rsid w:val="0067294D"/>
    <w:rsid w:val="00680659"/>
    <w:rsid w:val="00685F7F"/>
    <w:rsid w:val="006A36B0"/>
    <w:rsid w:val="006B2D97"/>
    <w:rsid w:val="006D3816"/>
    <w:rsid w:val="006D44C6"/>
    <w:rsid w:val="006F1EBA"/>
    <w:rsid w:val="006F59E3"/>
    <w:rsid w:val="00703442"/>
    <w:rsid w:val="00713501"/>
    <w:rsid w:val="0071610F"/>
    <w:rsid w:val="00717B08"/>
    <w:rsid w:val="00717CA6"/>
    <w:rsid w:val="00736E8E"/>
    <w:rsid w:val="0074097E"/>
    <w:rsid w:val="00757CB5"/>
    <w:rsid w:val="00781C7F"/>
    <w:rsid w:val="007918D7"/>
    <w:rsid w:val="007939CC"/>
    <w:rsid w:val="007A2FB0"/>
    <w:rsid w:val="007B30DD"/>
    <w:rsid w:val="007D04F5"/>
    <w:rsid w:val="007D3A48"/>
    <w:rsid w:val="007D7285"/>
    <w:rsid w:val="007F25CD"/>
    <w:rsid w:val="007F420D"/>
    <w:rsid w:val="007F4749"/>
    <w:rsid w:val="00823808"/>
    <w:rsid w:val="008258D0"/>
    <w:rsid w:val="00834409"/>
    <w:rsid w:val="00850A9F"/>
    <w:rsid w:val="00850EDB"/>
    <w:rsid w:val="00854F08"/>
    <w:rsid w:val="00854FB7"/>
    <w:rsid w:val="00857D87"/>
    <w:rsid w:val="0086212A"/>
    <w:rsid w:val="00870EA3"/>
    <w:rsid w:val="00873E60"/>
    <w:rsid w:val="00876D29"/>
    <w:rsid w:val="00884571"/>
    <w:rsid w:val="00890F17"/>
    <w:rsid w:val="008D031E"/>
    <w:rsid w:val="008D7231"/>
    <w:rsid w:val="008F0016"/>
    <w:rsid w:val="009052F3"/>
    <w:rsid w:val="009114C8"/>
    <w:rsid w:val="00913592"/>
    <w:rsid w:val="00916DF2"/>
    <w:rsid w:val="009374AE"/>
    <w:rsid w:val="00940B40"/>
    <w:rsid w:val="00943EB8"/>
    <w:rsid w:val="00953370"/>
    <w:rsid w:val="00966F9C"/>
    <w:rsid w:val="009A50FB"/>
    <w:rsid w:val="009E216B"/>
    <w:rsid w:val="00A0429E"/>
    <w:rsid w:val="00A052F0"/>
    <w:rsid w:val="00A1696E"/>
    <w:rsid w:val="00A17C9E"/>
    <w:rsid w:val="00A20167"/>
    <w:rsid w:val="00A2693A"/>
    <w:rsid w:val="00A55A76"/>
    <w:rsid w:val="00A615D8"/>
    <w:rsid w:val="00A6161C"/>
    <w:rsid w:val="00A76319"/>
    <w:rsid w:val="00A840CA"/>
    <w:rsid w:val="00AA6D5C"/>
    <w:rsid w:val="00AB0A9C"/>
    <w:rsid w:val="00AD39A1"/>
    <w:rsid w:val="00AD5C59"/>
    <w:rsid w:val="00AE6D0D"/>
    <w:rsid w:val="00B03532"/>
    <w:rsid w:val="00B03BF1"/>
    <w:rsid w:val="00B11982"/>
    <w:rsid w:val="00B12BB6"/>
    <w:rsid w:val="00B25817"/>
    <w:rsid w:val="00B3430D"/>
    <w:rsid w:val="00B52C07"/>
    <w:rsid w:val="00B63388"/>
    <w:rsid w:val="00B71648"/>
    <w:rsid w:val="00B73BB8"/>
    <w:rsid w:val="00B7583A"/>
    <w:rsid w:val="00B76705"/>
    <w:rsid w:val="00BB381D"/>
    <w:rsid w:val="00BD59FA"/>
    <w:rsid w:val="00BE4B4F"/>
    <w:rsid w:val="00BE56C4"/>
    <w:rsid w:val="00C079F7"/>
    <w:rsid w:val="00C23AE8"/>
    <w:rsid w:val="00C26EC2"/>
    <w:rsid w:val="00C27BDE"/>
    <w:rsid w:val="00C75577"/>
    <w:rsid w:val="00C83166"/>
    <w:rsid w:val="00C9344F"/>
    <w:rsid w:val="00C93EDF"/>
    <w:rsid w:val="00C95853"/>
    <w:rsid w:val="00CC0A4E"/>
    <w:rsid w:val="00CC310A"/>
    <w:rsid w:val="00CC3313"/>
    <w:rsid w:val="00CC60D6"/>
    <w:rsid w:val="00CC7CA5"/>
    <w:rsid w:val="00CF61A9"/>
    <w:rsid w:val="00D03BE3"/>
    <w:rsid w:val="00D23008"/>
    <w:rsid w:val="00D320F7"/>
    <w:rsid w:val="00D43FE9"/>
    <w:rsid w:val="00D479EE"/>
    <w:rsid w:val="00D633CB"/>
    <w:rsid w:val="00D777E2"/>
    <w:rsid w:val="00D91657"/>
    <w:rsid w:val="00DC10D3"/>
    <w:rsid w:val="00DC372B"/>
    <w:rsid w:val="00DC5E7B"/>
    <w:rsid w:val="00DC703E"/>
    <w:rsid w:val="00DD1CA1"/>
    <w:rsid w:val="00DF019E"/>
    <w:rsid w:val="00DF37D4"/>
    <w:rsid w:val="00E05B20"/>
    <w:rsid w:val="00E0779F"/>
    <w:rsid w:val="00E25BD5"/>
    <w:rsid w:val="00E42DFB"/>
    <w:rsid w:val="00E53589"/>
    <w:rsid w:val="00E911F4"/>
    <w:rsid w:val="00EA3EAA"/>
    <w:rsid w:val="00EE0D59"/>
    <w:rsid w:val="00EE4118"/>
    <w:rsid w:val="00F02D45"/>
    <w:rsid w:val="00F07F72"/>
    <w:rsid w:val="00F10DFB"/>
    <w:rsid w:val="00F17E38"/>
    <w:rsid w:val="00F56BB7"/>
    <w:rsid w:val="00F646A1"/>
    <w:rsid w:val="00F70CA9"/>
    <w:rsid w:val="00F730B7"/>
    <w:rsid w:val="00F763E4"/>
    <w:rsid w:val="00F82FE6"/>
    <w:rsid w:val="00F87912"/>
    <w:rsid w:val="00F97ACC"/>
    <w:rsid w:val="00FA1970"/>
    <w:rsid w:val="00FA68B6"/>
    <w:rsid w:val="00FB55F8"/>
    <w:rsid w:val="00FB612A"/>
    <w:rsid w:val="00FB633D"/>
    <w:rsid w:val="00FD5411"/>
    <w:rsid w:val="00FE0F88"/>
    <w:rsid w:val="00FE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C079F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079F7"/>
  </w:style>
  <w:style w:type="paragraph" w:styleId="a9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E53589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4512D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C079F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C079F7"/>
  </w:style>
  <w:style w:type="paragraph" w:styleId="a9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E53589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4512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8EC94-91E5-48FB-A193-8615E21DD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3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6</cp:revision>
  <cp:lastPrinted>2019-07-01T09:37:00Z</cp:lastPrinted>
  <dcterms:created xsi:type="dcterms:W3CDTF">2019-07-01T10:37:00Z</dcterms:created>
  <dcterms:modified xsi:type="dcterms:W3CDTF">2019-07-04T06:57:00Z</dcterms:modified>
</cp:coreProperties>
</file>